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EC5202" w14:textId="77777777" w:rsidR="009511D1" w:rsidRDefault="009511D1">
      <w:pPr>
        <w:pStyle w:val="normal0"/>
        <w:tabs>
          <w:tab w:val="left" w:pos="5527"/>
        </w:tabs>
        <w:rPr>
          <w:b/>
        </w:rPr>
      </w:pPr>
    </w:p>
    <w:p w14:paraId="0AAA6CC1" w14:textId="77777777" w:rsidR="00DB0977" w:rsidRDefault="00CB6288">
      <w:pPr>
        <w:pStyle w:val="normal0"/>
        <w:tabs>
          <w:tab w:val="left" w:pos="5527"/>
        </w:tabs>
      </w:pPr>
      <w:r w:rsidRPr="00CB6288">
        <w:rPr>
          <w:b/>
        </w:rPr>
        <w:br/>
      </w:r>
      <w:bookmarkStart w:id="0" w:name="_GoBack"/>
      <w:bookmarkEnd w:id="0"/>
      <w:r w:rsidR="00963841">
        <w:rPr>
          <w:b/>
          <w:sz w:val="36"/>
          <w:szCs w:val="36"/>
        </w:rPr>
        <w:t>Världens största digitala 3D-modell i sitt slag</w:t>
      </w:r>
    </w:p>
    <w:p w14:paraId="471ACEB4" w14:textId="77777777" w:rsidR="00DB0977" w:rsidRDefault="00DB0977">
      <w:pPr>
        <w:pStyle w:val="normal0"/>
      </w:pPr>
    </w:p>
    <w:p w14:paraId="6A7897C5" w14:textId="77777777" w:rsidR="00A61721" w:rsidRPr="00CB6288" w:rsidRDefault="00963841">
      <w:pPr>
        <w:pStyle w:val="normal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Aktörer inom det regionala innov</w:t>
      </w:r>
      <w:r w:rsidR="00F16C12">
        <w:rPr>
          <w:b/>
          <w:i/>
          <w:sz w:val="22"/>
          <w:szCs w:val="22"/>
        </w:rPr>
        <w:t>ationsinitiativet Visual Sweden</w:t>
      </w:r>
      <w:r>
        <w:rPr>
          <w:b/>
          <w:i/>
          <w:sz w:val="22"/>
          <w:szCs w:val="22"/>
        </w:rPr>
        <w:t xml:space="preserve"> har sedan i somras arbetat med att skanna in Norrköpings industrilan</w:t>
      </w:r>
      <w:r w:rsidR="0055191A">
        <w:rPr>
          <w:b/>
          <w:i/>
          <w:sz w:val="22"/>
          <w:szCs w:val="22"/>
        </w:rPr>
        <w:t>d</w:t>
      </w:r>
      <w:r>
        <w:rPr>
          <w:b/>
          <w:i/>
          <w:sz w:val="22"/>
          <w:szCs w:val="22"/>
        </w:rPr>
        <w:t>skap med hjälp av drönare. Syftet är att skapa en helt virtuell digital modell av miljön, som kan ha många syften och användnings</w:t>
      </w:r>
      <w:r w:rsidR="002B1EBF">
        <w:rPr>
          <w:b/>
          <w:i/>
          <w:sz w:val="22"/>
          <w:szCs w:val="22"/>
        </w:rPr>
        <w:t>möjligheter</w:t>
      </w:r>
      <w:r>
        <w:rPr>
          <w:b/>
          <w:i/>
          <w:sz w:val="22"/>
          <w:szCs w:val="22"/>
        </w:rPr>
        <w:t xml:space="preserve">. </w:t>
      </w:r>
      <w:r w:rsidR="002B1EBF">
        <w:rPr>
          <w:b/>
          <w:i/>
          <w:sz w:val="22"/>
          <w:szCs w:val="22"/>
        </w:rPr>
        <w:t>Arbetet är nu avslutat och r</w:t>
      </w:r>
      <w:r>
        <w:rPr>
          <w:b/>
          <w:i/>
          <w:sz w:val="22"/>
          <w:szCs w:val="22"/>
        </w:rPr>
        <w:t>esultatet är världen</w:t>
      </w:r>
      <w:r w:rsidR="00A61721">
        <w:rPr>
          <w:b/>
          <w:i/>
          <w:sz w:val="22"/>
          <w:szCs w:val="22"/>
        </w:rPr>
        <w:t>s största virtuella 3D-modell i sitt slag.</w:t>
      </w:r>
      <w:r>
        <w:rPr>
          <w:b/>
          <w:i/>
          <w:sz w:val="22"/>
          <w:szCs w:val="22"/>
        </w:rPr>
        <w:t xml:space="preserve"> </w:t>
      </w:r>
      <w:r w:rsidR="00A61721">
        <w:rPr>
          <w:b/>
          <w:i/>
          <w:sz w:val="22"/>
          <w:szCs w:val="22"/>
        </w:rPr>
        <w:t xml:space="preserve">Den är mycket detaljerad </w:t>
      </w:r>
      <w:r w:rsidR="00A61721" w:rsidRPr="00CB6288">
        <w:rPr>
          <w:b/>
          <w:i/>
          <w:sz w:val="22"/>
          <w:szCs w:val="22"/>
        </w:rPr>
        <w:t xml:space="preserve">och helt </w:t>
      </w:r>
      <w:r w:rsidR="000C22B5" w:rsidRPr="00CB6288">
        <w:rPr>
          <w:b/>
          <w:i/>
          <w:sz w:val="22"/>
          <w:szCs w:val="22"/>
        </w:rPr>
        <w:t>re</w:t>
      </w:r>
      <w:r w:rsidR="0055191A" w:rsidRPr="00CB6288">
        <w:rPr>
          <w:b/>
          <w:i/>
          <w:sz w:val="22"/>
          <w:szCs w:val="22"/>
        </w:rPr>
        <w:t>a</w:t>
      </w:r>
      <w:r w:rsidR="000C22B5" w:rsidRPr="00CB6288">
        <w:rPr>
          <w:b/>
          <w:i/>
          <w:sz w:val="22"/>
          <w:szCs w:val="22"/>
        </w:rPr>
        <w:t>listisk</w:t>
      </w:r>
      <w:r w:rsidR="00A61721" w:rsidRPr="00CB6288">
        <w:rPr>
          <w:b/>
          <w:i/>
          <w:sz w:val="22"/>
          <w:szCs w:val="22"/>
        </w:rPr>
        <w:t>.</w:t>
      </w:r>
      <w:r w:rsidR="002B1EBF" w:rsidRPr="00CB6288">
        <w:rPr>
          <w:b/>
          <w:i/>
          <w:sz w:val="22"/>
          <w:szCs w:val="22"/>
        </w:rPr>
        <w:t xml:space="preserve"> Exempel på användningsområden är stadsplanering, fastighetsrelaterad försäljning och brottsutredningar.</w:t>
      </w:r>
      <w:r w:rsidR="00A61721" w:rsidRPr="00CB6288">
        <w:rPr>
          <w:b/>
          <w:i/>
          <w:sz w:val="22"/>
          <w:szCs w:val="22"/>
        </w:rPr>
        <w:t xml:space="preserve"> </w:t>
      </w:r>
    </w:p>
    <w:p w14:paraId="2F634C3D" w14:textId="77777777" w:rsidR="00DB0977" w:rsidRPr="00CB6288" w:rsidRDefault="00DB0977">
      <w:pPr>
        <w:pStyle w:val="normal0"/>
      </w:pPr>
    </w:p>
    <w:p w14:paraId="0F709AAD" w14:textId="0AFC87AE" w:rsidR="00A61721" w:rsidRPr="00CB6288" w:rsidRDefault="00A61721">
      <w:pPr>
        <w:pStyle w:val="normal0"/>
        <w:rPr>
          <w:sz w:val="22"/>
          <w:szCs w:val="22"/>
        </w:rPr>
      </w:pPr>
      <w:r w:rsidRPr="00CB6288">
        <w:rPr>
          <w:sz w:val="22"/>
          <w:szCs w:val="22"/>
        </w:rPr>
        <w:t>Modellen omfattar i huvudsak området mellan S:t Persgatan och Bredgatan, respektive mellan Korsgatan och Gamla Råds</w:t>
      </w:r>
      <w:r w:rsidR="002B1EBF" w:rsidRPr="00CB6288">
        <w:rPr>
          <w:sz w:val="22"/>
          <w:szCs w:val="22"/>
        </w:rPr>
        <w:t>t</w:t>
      </w:r>
      <w:r w:rsidRPr="00CB6288">
        <w:rPr>
          <w:sz w:val="22"/>
          <w:szCs w:val="22"/>
        </w:rPr>
        <w:t>u</w:t>
      </w:r>
      <w:r w:rsidR="00320A23">
        <w:rPr>
          <w:sz w:val="22"/>
          <w:szCs w:val="22"/>
        </w:rPr>
        <w:t>gu</w:t>
      </w:r>
      <w:r w:rsidRPr="00CB6288">
        <w:rPr>
          <w:sz w:val="22"/>
          <w:szCs w:val="22"/>
        </w:rPr>
        <w:t>gatan.</w:t>
      </w:r>
      <w:r w:rsidR="002B1EBF" w:rsidRPr="00CB6288">
        <w:rPr>
          <w:sz w:val="22"/>
          <w:szCs w:val="22"/>
        </w:rPr>
        <w:t xml:space="preserve"> Eftersom måtten är riktiga kan man i modellen lägga in hus som ännu inte är byggda och uppleva dessa i sin rätta miljö med t ex 3D-glasögon. En annan effekt av detta är att om information från en övervakningskamera i området kombineras med modellens data, kan man </w:t>
      </w:r>
      <w:r w:rsidR="000C22B5" w:rsidRPr="00CB6288">
        <w:rPr>
          <w:sz w:val="22"/>
          <w:szCs w:val="22"/>
        </w:rPr>
        <w:t xml:space="preserve">avgöra </w:t>
      </w:r>
      <w:r w:rsidR="002B1EBF" w:rsidRPr="00CB6288">
        <w:rPr>
          <w:sz w:val="22"/>
          <w:szCs w:val="22"/>
        </w:rPr>
        <w:t>hur lång en människa är som rör sig i miljön. Det senare är givetvis intressant fö</w:t>
      </w:r>
      <w:r w:rsidR="00917038" w:rsidRPr="00CB6288">
        <w:rPr>
          <w:sz w:val="22"/>
          <w:szCs w:val="22"/>
        </w:rPr>
        <w:t>r att utreda olika former av bro</w:t>
      </w:r>
      <w:r w:rsidR="002B1EBF" w:rsidRPr="00CB6288">
        <w:rPr>
          <w:sz w:val="22"/>
          <w:szCs w:val="22"/>
        </w:rPr>
        <w:t>tt.</w:t>
      </w:r>
    </w:p>
    <w:p w14:paraId="6DEAA281" w14:textId="084316C5" w:rsidR="002B1EBF" w:rsidRPr="00CB6288" w:rsidRDefault="002B1EBF">
      <w:pPr>
        <w:pStyle w:val="normal0"/>
        <w:rPr>
          <w:sz w:val="22"/>
          <w:szCs w:val="22"/>
        </w:rPr>
      </w:pPr>
      <w:r w:rsidRPr="00CB6288">
        <w:rPr>
          <w:sz w:val="22"/>
          <w:szCs w:val="22"/>
        </w:rPr>
        <w:t xml:space="preserve">Nu handlar det inte om att omedelbart sätta sådana verktyg i händerna på Polisen, utan om att genom förstudier sondera olika möjligheter i samarbete med Visual </w:t>
      </w:r>
      <w:proofErr w:type="spellStart"/>
      <w:r w:rsidRPr="00CB6288">
        <w:rPr>
          <w:sz w:val="22"/>
          <w:szCs w:val="22"/>
        </w:rPr>
        <w:t>Swedens</w:t>
      </w:r>
      <w:proofErr w:type="spellEnd"/>
      <w:r w:rsidRPr="00CB6288">
        <w:rPr>
          <w:sz w:val="22"/>
          <w:szCs w:val="22"/>
        </w:rPr>
        <w:t xml:space="preserve"> företag, forskare </w:t>
      </w:r>
      <w:r w:rsidR="00F303DE" w:rsidRPr="00CB6288">
        <w:rPr>
          <w:sz w:val="22"/>
          <w:szCs w:val="22"/>
        </w:rPr>
        <w:t>och organisatione</w:t>
      </w:r>
      <w:r w:rsidRPr="00CB6288">
        <w:rPr>
          <w:sz w:val="22"/>
          <w:szCs w:val="22"/>
        </w:rPr>
        <w:t>r</w:t>
      </w:r>
      <w:r w:rsidR="00F303DE" w:rsidRPr="00CB6288">
        <w:rPr>
          <w:sz w:val="22"/>
          <w:szCs w:val="22"/>
        </w:rPr>
        <w:t xml:space="preserve"> </w:t>
      </w:r>
      <w:r w:rsidRPr="00CB6288">
        <w:rPr>
          <w:sz w:val="22"/>
          <w:szCs w:val="22"/>
        </w:rPr>
        <w:t>med</w:t>
      </w:r>
      <w:r w:rsidR="00F303DE" w:rsidRPr="00CB6288">
        <w:rPr>
          <w:sz w:val="22"/>
          <w:szCs w:val="22"/>
        </w:rPr>
        <w:t xml:space="preserve"> </w:t>
      </w:r>
      <w:r w:rsidRPr="00CB6288">
        <w:rPr>
          <w:sz w:val="22"/>
          <w:szCs w:val="22"/>
        </w:rPr>
        <w:t>behov ino</w:t>
      </w:r>
      <w:r w:rsidR="00F303DE" w:rsidRPr="00CB6288">
        <w:rPr>
          <w:sz w:val="22"/>
          <w:szCs w:val="22"/>
        </w:rPr>
        <w:t>m området, som Norrköpings kommu</w:t>
      </w:r>
      <w:r w:rsidRPr="00CB6288">
        <w:rPr>
          <w:sz w:val="22"/>
          <w:szCs w:val="22"/>
        </w:rPr>
        <w:t>n och Nationellt forensiskt centrum (</w:t>
      </w:r>
      <w:proofErr w:type="spellStart"/>
      <w:r w:rsidRPr="00CB6288">
        <w:rPr>
          <w:sz w:val="22"/>
          <w:szCs w:val="22"/>
        </w:rPr>
        <w:t>NFC</w:t>
      </w:r>
      <w:proofErr w:type="spellEnd"/>
      <w:r w:rsidRPr="00CB6288">
        <w:rPr>
          <w:sz w:val="22"/>
          <w:szCs w:val="22"/>
        </w:rPr>
        <w:t>)</w:t>
      </w:r>
      <w:r w:rsidR="00F303DE" w:rsidRPr="00CB6288">
        <w:rPr>
          <w:sz w:val="22"/>
          <w:szCs w:val="22"/>
        </w:rPr>
        <w:t>.</w:t>
      </w:r>
      <w:r w:rsidRPr="00CB6288">
        <w:rPr>
          <w:sz w:val="22"/>
          <w:szCs w:val="22"/>
        </w:rPr>
        <w:t xml:space="preserve"> </w:t>
      </w:r>
      <w:r w:rsidR="002C6AEE">
        <w:rPr>
          <w:sz w:val="22"/>
          <w:szCs w:val="22"/>
        </w:rPr>
        <w:t xml:space="preserve">Modellen presenteras vid evenemanget Visual Sweden </w:t>
      </w:r>
      <w:proofErr w:type="spellStart"/>
      <w:r w:rsidR="002C6AEE">
        <w:rPr>
          <w:sz w:val="22"/>
          <w:szCs w:val="22"/>
        </w:rPr>
        <w:t>Highlig</w:t>
      </w:r>
      <w:r w:rsidR="009511D1">
        <w:rPr>
          <w:sz w:val="22"/>
          <w:szCs w:val="22"/>
        </w:rPr>
        <w:t>h</w:t>
      </w:r>
      <w:r w:rsidR="002C6AEE">
        <w:rPr>
          <w:sz w:val="22"/>
          <w:szCs w:val="22"/>
        </w:rPr>
        <w:t>ts</w:t>
      </w:r>
      <w:proofErr w:type="spellEnd"/>
      <w:r w:rsidR="002C6AEE">
        <w:rPr>
          <w:sz w:val="22"/>
          <w:szCs w:val="22"/>
        </w:rPr>
        <w:t xml:space="preserve"> 7 </w:t>
      </w:r>
      <w:r w:rsidR="009511D1">
        <w:rPr>
          <w:sz w:val="22"/>
          <w:szCs w:val="22"/>
        </w:rPr>
        <w:t xml:space="preserve">november </w:t>
      </w:r>
      <w:proofErr w:type="spellStart"/>
      <w:r w:rsidR="009511D1">
        <w:rPr>
          <w:sz w:val="22"/>
          <w:szCs w:val="22"/>
        </w:rPr>
        <w:t>kl</w:t>
      </w:r>
      <w:proofErr w:type="spellEnd"/>
      <w:r w:rsidR="009511D1">
        <w:rPr>
          <w:sz w:val="22"/>
          <w:szCs w:val="22"/>
        </w:rPr>
        <w:t xml:space="preserve"> 10:15-13 i Visual</w:t>
      </w:r>
      <w:r w:rsidR="0015118B">
        <w:rPr>
          <w:sz w:val="22"/>
          <w:szCs w:val="22"/>
        </w:rPr>
        <w:t>is</w:t>
      </w:r>
      <w:r w:rsidR="009511D1">
        <w:rPr>
          <w:sz w:val="22"/>
          <w:szCs w:val="22"/>
        </w:rPr>
        <w:t xml:space="preserve">eringscenter C, Norrköping, inom ramen för innovationsveckan </w:t>
      </w:r>
      <w:hyperlink r:id="rId7" w:history="1">
        <w:r w:rsidR="009511D1" w:rsidRPr="009511D1">
          <w:rPr>
            <w:rStyle w:val="Hyperlnk"/>
            <w:sz w:val="22"/>
            <w:szCs w:val="22"/>
          </w:rPr>
          <w:t>vecka45</w:t>
        </w:r>
      </w:hyperlink>
    </w:p>
    <w:p w14:paraId="5D692FE3" w14:textId="77777777" w:rsidR="00F303DE" w:rsidRPr="00CB6288" w:rsidRDefault="00F303DE">
      <w:pPr>
        <w:pStyle w:val="normal0"/>
        <w:rPr>
          <w:sz w:val="22"/>
          <w:szCs w:val="22"/>
        </w:rPr>
      </w:pPr>
    </w:p>
    <w:p w14:paraId="69CA8F64" w14:textId="0F7B0B57" w:rsidR="0015118B" w:rsidRDefault="0015118B">
      <w:pPr>
        <w:pStyle w:val="normal0"/>
        <w:rPr>
          <w:sz w:val="22"/>
          <w:szCs w:val="22"/>
        </w:rPr>
      </w:pPr>
      <w:r w:rsidRPr="00CB6288">
        <w:rPr>
          <w:sz w:val="22"/>
          <w:szCs w:val="22"/>
        </w:rPr>
        <w:t>– Modellen är en utmärkt bas för innovation. Vi har redan märkt hur företag och forskare</w:t>
      </w:r>
      <w:r>
        <w:rPr>
          <w:sz w:val="22"/>
          <w:szCs w:val="22"/>
        </w:rPr>
        <w:t xml:space="preserve"> får nya idéer när de får möjlighet att interagera med den, säger Anders Carlsson, </w:t>
      </w:r>
      <w:proofErr w:type="spellStart"/>
      <w:r>
        <w:rPr>
          <w:sz w:val="22"/>
          <w:szCs w:val="22"/>
        </w:rPr>
        <w:t>processledare</w:t>
      </w:r>
      <w:proofErr w:type="spellEnd"/>
      <w:r>
        <w:rPr>
          <w:sz w:val="22"/>
          <w:szCs w:val="22"/>
        </w:rPr>
        <w:t xml:space="preserve"> för Visual Sweden. </w:t>
      </w:r>
    </w:p>
    <w:p w14:paraId="1AEBE6D7" w14:textId="77777777" w:rsidR="0015118B" w:rsidRDefault="0015118B">
      <w:pPr>
        <w:pStyle w:val="normal0"/>
        <w:rPr>
          <w:sz w:val="22"/>
          <w:szCs w:val="22"/>
        </w:rPr>
      </w:pPr>
    </w:p>
    <w:p w14:paraId="275F0F94" w14:textId="1449C281" w:rsidR="00F303DE" w:rsidRPr="00CB6288" w:rsidRDefault="0015118B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Det </w:t>
      </w:r>
      <w:r w:rsidR="00CA0BBF">
        <w:rPr>
          <w:sz w:val="22"/>
          <w:szCs w:val="22"/>
        </w:rPr>
        <w:t>bör</w:t>
      </w:r>
      <w:r w:rsidR="00F303DE" w:rsidRPr="00CB6288">
        <w:rPr>
          <w:sz w:val="22"/>
          <w:szCs w:val="22"/>
        </w:rPr>
        <w:t xml:space="preserve"> påpekas att flygningarna med drönare gjordes innan Högsta förvaltningsdomstolen gav Datainspektionen rätt i att flygning med kameraburna drönare är tillståndspliktig på samma sätt som stationära övervakningskameror. </w:t>
      </w:r>
      <w:r w:rsidR="000C22B5" w:rsidRPr="00CB6288">
        <w:rPr>
          <w:sz w:val="22"/>
          <w:szCs w:val="22"/>
        </w:rPr>
        <w:t xml:space="preserve">Företaget </w:t>
      </w:r>
      <w:proofErr w:type="spellStart"/>
      <w:r w:rsidR="000C22B5" w:rsidRPr="00CB6288">
        <w:rPr>
          <w:sz w:val="22"/>
          <w:szCs w:val="22"/>
        </w:rPr>
        <w:t>Spotscale</w:t>
      </w:r>
      <w:proofErr w:type="spellEnd"/>
      <w:r w:rsidR="000C22B5" w:rsidRPr="00CB6288">
        <w:rPr>
          <w:sz w:val="22"/>
          <w:szCs w:val="22"/>
        </w:rPr>
        <w:t xml:space="preserve"> har ansvar</w:t>
      </w:r>
      <w:r w:rsidR="0055191A" w:rsidRPr="00CB6288">
        <w:rPr>
          <w:sz w:val="22"/>
          <w:szCs w:val="22"/>
        </w:rPr>
        <w:t>a</w:t>
      </w:r>
      <w:r w:rsidR="000C22B5" w:rsidRPr="00CB6288">
        <w:rPr>
          <w:sz w:val="22"/>
          <w:szCs w:val="22"/>
        </w:rPr>
        <w:t xml:space="preserve">t för flygningarna med drönare och dessa </w:t>
      </w:r>
      <w:r w:rsidR="00F303DE" w:rsidRPr="00CB6288">
        <w:rPr>
          <w:sz w:val="22"/>
          <w:szCs w:val="22"/>
        </w:rPr>
        <w:t>har skett på ett ansvarsfullt sätt, där alla fastighetsägare i området har fått information och all individanknuten bildinformation automatiskt har filtrerats bort.</w:t>
      </w:r>
      <w:r w:rsidR="000C22B5" w:rsidRPr="00CB6288">
        <w:rPr>
          <w:sz w:val="22"/>
          <w:szCs w:val="22"/>
        </w:rPr>
        <w:t xml:space="preserve"> </w:t>
      </w:r>
      <w:r w:rsidR="00F303DE" w:rsidRPr="00CB6288">
        <w:rPr>
          <w:sz w:val="22"/>
          <w:szCs w:val="22"/>
        </w:rPr>
        <w:t>Skanningen gäller dessutom enbart utomhusmiljön.</w:t>
      </w:r>
    </w:p>
    <w:p w14:paraId="04E55AC4" w14:textId="77777777" w:rsidR="00917038" w:rsidRPr="00CB6288" w:rsidRDefault="00917038">
      <w:pPr>
        <w:pStyle w:val="normal0"/>
        <w:rPr>
          <w:sz w:val="22"/>
          <w:szCs w:val="22"/>
        </w:rPr>
      </w:pPr>
    </w:p>
    <w:p w14:paraId="0745740C" w14:textId="77777777" w:rsidR="00DB0977" w:rsidRDefault="00DB0977">
      <w:pPr>
        <w:pStyle w:val="normal0"/>
      </w:pPr>
    </w:p>
    <w:p w14:paraId="0E819275" w14:textId="77777777" w:rsidR="00F303DE" w:rsidRDefault="0096384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För </w:t>
      </w:r>
      <w:r w:rsidR="00F303DE">
        <w:rPr>
          <w:sz w:val="22"/>
          <w:szCs w:val="22"/>
        </w:rPr>
        <w:t>Ytterligare information:</w:t>
      </w:r>
    </w:p>
    <w:p w14:paraId="1BDC386C" w14:textId="77777777" w:rsidR="00F303DE" w:rsidRDefault="00F303DE">
      <w:pPr>
        <w:pStyle w:val="normal0"/>
        <w:rPr>
          <w:sz w:val="22"/>
          <w:szCs w:val="22"/>
        </w:rPr>
      </w:pPr>
    </w:p>
    <w:p w14:paraId="6A6D3743" w14:textId="77777777" w:rsidR="00DB0977" w:rsidRDefault="00963841">
      <w:pPr>
        <w:pStyle w:val="normal0"/>
      </w:pPr>
      <w:r>
        <w:rPr>
          <w:sz w:val="22"/>
          <w:szCs w:val="22"/>
        </w:rPr>
        <w:t xml:space="preserve">Anders Carlsson, </w:t>
      </w:r>
      <w:proofErr w:type="spellStart"/>
      <w:r w:rsidR="00F303DE">
        <w:rPr>
          <w:sz w:val="22"/>
          <w:szCs w:val="22"/>
        </w:rPr>
        <w:t>processledare</w:t>
      </w:r>
      <w:proofErr w:type="spellEnd"/>
      <w:r w:rsidR="00F303DE">
        <w:rPr>
          <w:sz w:val="22"/>
          <w:szCs w:val="22"/>
        </w:rPr>
        <w:t xml:space="preserve">, </w:t>
      </w:r>
      <w:r>
        <w:rPr>
          <w:sz w:val="22"/>
          <w:szCs w:val="22"/>
        </w:rPr>
        <w:t>Visual Sweden</w:t>
      </w:r>
    </w:p>
    <w:p w14:paraId="7AEDEFBC" w14:textId="77777777" w:rsidR="00DB0977" w:rsidRDefault="0096384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0705-38 89 08, </w:t>
      </w:r>
      <w:hyperlink r:id="rId8" w:history="1">
        <w:r w:rsidR="00F303DE" w:rsidRPr="0057701B">
          <w:rPr>
            <w:rStyle w:val="Hyperlnk"/>
            <w:sz w:val="22"/>
            <w:szCs w:val="22"/>
          </w:rPr>
          <w:t>anders.carlsson@visualsweden.se</w:t>
        </w:r>
      </w:hyperlink>
    </w:p>
    <w:p w14:paraId="1512FCCE" w14:textId="77777777" w:rsidR="00F303DE" w:rsidRDefault="00F303DE">
      <w:pPr>
        <w:pStyle w:val="normal0"/>
        <w:rPr>
          <w:sz w:val="22"/>
          <w:szCs w:val="22"/>
        </w:rPr>
      </w:pPr>
    </w:p>
    <w:p w14:paraId="147927E8" w14:textId="77777777" w:rsidR="00F303DE" w:rsidRDefault="00F303DE">
      <w:pPr>
        <w:pStyle w:val="normal0"/>
        <w:rPr>
          <w:sz w:val="22"/>
        </w:rPr>
      </w:pPr>
      <w:r w:rsidRPr="00F303DE">
        <w:rPr>
          <w:sz w:val="22"/>
        </w:rPr>
        <w:t xml:space="preserve">Ludvig </w:t>
      </w:r>
      <w:proofErr w:type="spellStart"/>
      <w:r w:rsidRPr="00F303DE">
        <w:rPr>
          <w:sz w:val="22"/>
        </w:rPr>
        <w:t>Emgård</w:t>
      </w:r>
      <w:proofErr w:type="spellEnd"/>
      <w:r w:rsidRPr="00F303DE">
        <w:rPr>
          <w:sz w:val="22"/>
        </w:rPr>
        <w:t xml:space="preserve">, VD, </w:t>
      </w:r>
      <w:proofErr w:type="spellStart"/>
      <w:r w:rsidRPr="00F303DE">
        <w:rPr>
          <w:sz w:val="22"/>
        </w:rPr>
        <w:t>Spotscale</w:t>
      </w:r>
      <w:proofErr w:type="spellEnd"/>
    </w:p>
    <w:p w14:paraId="06FCA42F" w14:textId="77777777" w:rsidR="00F303DE" w:rsidRDefault="00F303DE">
      <w:pPr>
        <w:pStyle w:val="normal0"/>
        <w:rPr>
          <w:sz w:val="22"/>
        </w:rPr>
      </w:pPr>
      <w:r>
        <w:rPr>
          <w:sz w:val="22"/>
        </w:rPr>
        <w:t>0</w:t>
      </w:r>
      <w:r w:rsidRPr="00F303DE">
        <w:rPr>
          <w:sz w:val="22"/>
        </w:rPr>
        <w:t>705</w:t>
      </w:r>
      <w:r>
        <w:rPr>
          <w:sz w:val="22"/>
        </w:rPr>
        <w:t>-</w:t>
      </w:r>
      <w:r w:rsidRPr="00F303DE">
        <w:rPr>
          <w:sz w:val="22"/>
        </w:rPr>
        <w:t>87</w:t>
      </w:r>
      <w:r>
        <w:rPr>
          <w:sz w:val="22"/>
        </w:rPr>
        <w:t xml:space="preserve"> 7</w:t>
      </w:r>
      <w:r w:rsidRPr="00F303DE">
        <w:rPr>
          <w:sz w:val="22"/>
        </w:rPr>
        <w:t>9</w:t>
      </w:r>
      <w:r>
        <w:rPr>
          <w:sz w:val="22"/>
        </w:rPr>
        <w:t xml:space="preserve"> </w:t>
      </w:r>
      <w:r w:rsidRPr="00F303DE">
        <w:rPr>
          <w:sz w:val="22"/>
        </w:rPr>
        <w:t>86</w:t>
      </w:r>
      <w:r>
        <w:rPr>
          <w:sz w:val="22"/>
        </w:rPr>
        <w:t xml:space="preserve">, </w:t>
      </w:r>
      <w:hyperlink r:id="rId9" w:history="1">
        <w:r w:rsidRPr="0057701B">
          <w:rPr>
            <w:rStyle w:val="Hyperlnk"/>
            <w:sz w:val="22"/>
          </w:rPr>
          <w:t>ludvig.emgard@spotscale.com</w:t>
        </w:r>
      </w:hyperlink>
    </w:p>
    <w:p w14:paraId="25335BB1" w14:textId="77777777" w:rsidR="00F303DE" w:rsidRDefault="00F303DE">
      <w:pPr>
        <w:pStyle w:val="normal0"/>
      </w:pPr>
    </w:p>
    <w:p w14:paraId="61413917" w14:textId="23969E41" w:rsidR="00CB6288" w:rsidRPr="00320A23" w:rsidRDefault="00320A23">
      <w:pPr>
        <w:pStyle w:val="normal0"/>
        <w:rPr>
          <w:sz w:val="22"/>
          <w:szCs w:val="22"/>
        </w:rPr>
      </w:pPr>
      <w:r w:rsidRPr="00320A23">
        <w:rPr>
          <w:sz w:val="22"/>
          <w:szCs w:val="22"/>
        </w:rPr>
        <w:t>Länkar till bilder och en film finns här:</w:t>
      </w:r>
      <w:r>
        <w:rPr>
          <w:sz w:val="22"/>
          <w:szCs w:val="22"/>
        </w:rPr>
        <w:t xml:space="preserve"> </w:t>
      </w:r>
      <w:hyperlink r:id="rId10" w:history="1">
        <w:r w:rsidRPr="00320A23">
          <w:rPr>
            <w:rStyle w:val="Hyperlnk"/>
            <w:sz w:val="22"/>
            <w:szCs w:val="22"/>
          </w:rPr>
          <w:t>ht</w:t>
        </w:r>
        <w:r w:rsidRPr="00320A23">
          <w:rPr>
            <w:rStyle w:val="Hyperlnk"/>
            <w:sz w:val="22"/>
            <w:szCs w:val="22"/>
          </w:rPr>
          <w:t>t</w:t>
        </w:r>
        <w:r w:rsidRPr="00320A23">
          <w:rPr>
            <w:rStyle w:val="Hyperlnk"/>
            <w:sz w:val="22"/>
            <w:szCs w:val="22"/>
          </w:rPr>
          <w:t>p://www.visualsweden.se/press</w:t>
        </w:r>
      </w:hyperlink>
    </w:p>
    <w:p w14:paraId="6441DDFB" w14:textId="77777777" w:rsidR="00320A23" w:rsidRDefault="00963841">
      <w:pPr>
        <w:pStyle w:val="normal0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CB6288">
        <w:rPr>
          <w:i/>
          <w:sz w:val="22"/>
          <w:szCs w:val="22"/>
        </w:rPr>
        <w:br/>
      </w:r>
    </w:p>
    <w:p w14:paraId="31B29927" w14:textId="2BAA2F7B" w:rsidR="00DB0977" w:rsidRPr="009511D1" w:rsidRDefault="00963841" w:rsidP="009511D1">
      <w:pPr>
        <w:pStyle w:val="normal0"/>
      </w:pPr>
      <w:r>
        <w:rPr>
          <w:i/>
          <w:sz w:val="22"/>
          <w:szCs w:val="22"/>
        </w:rPr>
        <w:t xml:space="preserve">Bakom Visual Sweden står Linköpings universitet, Region Östergötland, Linköpings och Norrköpings kommuner, ett 50-tal företag och ett flertal statliga verk och myndigheter med säte i regionen. Satsningen har möjliggjorts genom långsiktig finansiering från </w:t>
      </w:r>
      <w:proofErr w:type="spellStart"/>
      <w:r>
        <w:rPr>
          <w:i/>
          <w:sz w:val="22"/>
          <w:szCs w:val="22"/>
        </w:rPr>
        <w:t>Vinnovas</w:t>
      </w:r>
      <w:proofErr w:type="spellEnd"/>
      <w:r>
        <w:rPr>
          <w:i/>
          <w:sz w:val="22"/>
          <w:szCs w:val="22"/>
        </w:rPr>
        <w:t xml:space="preserve"> Vin</w:t>
      </w:r>
      <w:r w:rsidR="00917038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växt-program från och med 2016 och tio är framåt.</w:t>
      </w:r>
      <w:r w:rsidR="009511D1">
        <w:rPr>
          <w:i/>
          <w:sz w:val="22"/>
          <w:szCs w:val="22"/>
        </w:rPr>
        <w:t xml:space="preserve"> </w:t>
      </w:r>
      <w:hyperlink r:id="rId11" w:history="1">
        <w:r w:rsidR="009511D1" w:rsidRPr="009511D1">
          <w:rPr>
            <w:rStyle w:val="Hyperlnk"/>
            <w:i/>
            <w:sz w:val="22"/>
            <w:szCs w:val="22"/>
          </w:rPr>
          <w:t>http://www.visualsweden.se</w:t>
        </w:r>
      </w:hyperlink>
    </w:p>
    <w:sectPr w:rsidR="00DB0977" w:rsidRPr="009511D1" w:rsidSect="009511D1">
      <w:headerReference w:type="default" r:id="rId12"/>
      <w:pgSz w:w="11906" w:h="16838"/>
      <w:pgMar w:top="1417" w:right="1417" w:bottom="566" w:left="1845" w:header="6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FCD86" w14:textId="77777777" w:rsidR="002C6AEE" w:rsidRDefault="002C6AEE">
      <w:r>
        <w:separator/>
      </w:r>
    </w:p>
  </w:endnote>
  <w:endnote w:type="continuationSeparator" w:id="0">
    <w:p w14:paraId="4F7EC070" w14:textId="77777777" w:rsidR="002C6AEE" w:rsidRDefault="002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D020" w14:textId="77777777" w:rsidR="002C6AEE" w:rsidRDefault="002C6AEE">
      <w:r>
        <w:separator/>
      </w:r>
    </w:p>
  </w:footnote>
  <w:footnote w:type="continuationSeparator" w:id="0">
    <w:p w14:paraId="5E97DE97" w14:textId="77777777" w:rsidR="002C6AEE" w:rsidRDefault="002C6A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EE811" w14:textId="77777777" w:rsidR="002C6AEE" w:rsidRDefault="002C6AEE">
    <w:pPr>
      <w:pStyle w:val="normal0"/>
      <w:ind w:left="4815" w:right="-1267"/>
    </w:pPr>
    <w:bookmarkStart w:id="1" w:name="_1qlymmh3lyav" w:colFirst="0" w:colLast="0"/>
    <w:bookmarkStart w:id="2" w:name="_g84cq5mz1l1a" w:colFirst="0" w:colLast="0"/>
    <w:bookmarkEnd w:id="1"/>
    <w:bookmarkEnd w:id="2"/>
    <w:r>
      <w:rPr>
        <w:rFonts w:ascii="Arial" w:eastAsia="Arial" w:hAnsi="Arial" w:cs="Arial"/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7EC43C08" wp14:editId="49400268">
          <wp:simplePos x="0" y="0"/>
          <wp:positionH relativeFrom="column">
            <wp:posOffset>-895350</wp:posOffset>
          </wp:positionH>
          <wp:positionV relativeFrom="paragraph">
            <wp:posOffset>78317</wp:posOffset>
          </wp:positionV>
          <wp:extent cx="2558585" cy="786765"/>
          <wp:effectExtent l="0" t="0" r="6985" b="63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 Sweden_logga+symbol_svar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585" cy="7867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sz w:val="44"/>
        <w:szCs w:val="44"/>
      </w:rPr>
      <w:t>PRESSMEDDELANDE</w:t>
    </w:r>
  </w:p>
  <w:p w14:paraId="51799BF5" w14:textId="77777777" w:rsidR="002C6AEE" w:rsidRDefault="002C6AEE">
    <w:pPr>
      <w:pStyle w:val="normal0"/>
      <w:ind w:right="-1267"/>
    </w:pPr>
    <w:bookmarkStart w:id="3" w:name="_b6cpzq5obahn" w:colFirst="0" w:colLast="0"/>
    <w:bookmarkEnd w:id="3"/>
  </w:p>
  <w:p w14:paraId="4160E04B" w14:textId="77777777" w:rsidR="002C6AEE" w:rsidRDefault="002C6AEE">
    <w:pPr>
      <w:pStyle w:val="normal0"/>
      <w:ind w:left="4815" w:right="-1267"/>
      <w:rPr>
        <w:rFonts w:ascii="Times New Roman" w:eastAsia="Times New Roman" w:hAnsi="Times New Roman" w:cs="Times New Roman"/>
        <w:sz w:val="22"/>
        <w:szCs w:val="22"/>
      </w:rPr>
    </w:pPr>
    <w:bookmarkStart w:id="4" w:name="_gjdgxs" w:colFirst="0" w:colLast="0"/>
    <w:bookmarkEnd w:id="4"/>
    <w:r>
      <w:rPr>
        <w:rFonts w:ascii="Times New Roman" w:eastAsia="Times New Roman" w:hAnsi="Times New Roman" w:cs="Times New Roman"/>
        <w:sz w:val="22"/>
        <w:szCs w:val="22"/>
      </w:rPr>
      <w:t>Norrköping 2016-10-31</w:t>
    </w:r>
  </w:p>
  <w:p w14:paraId="02646BEA" w14:textId="77777777" w:rsidR="009511D1" w:rsidRDefault="009511D1">
    <w:pPr>
      <w:pStyle w:val="normal0"/>
      <w:ind w:left="4815" w:right="-1267"/>
      <w:rPr>
        <w:rFonts w:ascii="Times New Roman" w:eastAsia="Times New Roman" w:hAnsi="Times New Roman" w:cs="Times New Roman"/>
        <w:sz w:val="22"/>
        <w:szCs w:val="22"/>
      </w:rPr>
    </w:pPr>
  </w:p>
  <w:p w14:paraId="618C9F83" w14:textId="77777777" w:rsidR="009511D1" w:rsidRDefault="009511D1">
    <w:pPr>
      <w:pStyle w:val="normal0"/>
      <w:ind w:left="4815" w:right="-12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0977"/>
    <w:rsid w:val="000C22B5"/>
    <w:rsid w:val="0015118B"/>
    <w:rsid w:val="002B1EBF"/>
    <w:rsid w:val="002C6AEE"/>
    <w:rsid w:val="00320A23"/>
    <w:rsid w:val="0055191A"/>
    <w:rsid w:val="006B18DE"/>
    <w:rsid w:val="00917038"/>
    <w:rsid w:val="009511D1"/>
    <w:rsid w:val="00963841"/>
    <w:rsid w:val="00A61721"/>
    <w:rsid w:val="00CA0BBF"/>
    <w:rsid w:val="00CB15A6"/>
    <w:rsid w:val="00CB6288"/>
    <w:rsid w:val="00DB0977"/>
    <w:rsid w:val="00E14E12"/>
    <w:rsid w:val="00F16C12"/>
    <w:rsid w:val="00F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C9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Rubrik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63841"/>
  </w:style>
  <w:style w:type="paragraph" w:styleId="Sidfot">
    <w:name w:val="footer"/>
    <w:basedOn w:val="Normal"/>
    <w:link w:val="SidfotChar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63841"/>
  </w:style>
  <w:style w:type="character" w:styleId="Hyperlnk">
    <w:name w:val="Hyperlink"/>
    <w:basedOn w:val="Standardstycketypsnitt"/>
    <w:uiPriority w:val="99"/>
    <w:unhideWhenUsed/>
    <w:rsid w:val="00F303D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B628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B6288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320A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Rubrik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63841"/>
  </w:style>
  <w:style w:type="paragraph" w:styleId="Sidfot">
    <w:name w:val="footer"/>
    <w:basedOn w:val="Normal"/>
    <w:link w:val="SidfotChar"/>
    <w:uiPriority w:val="99"/>
    <w:unhideWhenUsed/>
    <w:rsid w:val="0096384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63841"/>
  </w:style>
  <w:style w:type="character" w:styleId="Hyperlnk">
    <w:name w:val="Hyperlink"/>
    <w:basedOn w:val="Standardstycketypsnitt"/>
    <w:uiPriority w:val="99"/>
    <w:unhideWhenUsed/>
    <w:rsid w:val="00F303DE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B628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B6288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320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isualsweden.s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vecka45.se" TargetMode="External"/><Relationship Id="rId8" Type="http://schemas.openxmlformats.org/officeDocument/2006/relationships/hyperlink" Target="mailto:anders.carlsson@visualsweden.se" TargetMode="External"/><Relationship Id="rId9" Type="http://schemas.openxmlformats.org/officeDocument/2006/relationships/hyperlink" Target="mailto:ludvig.emgard@spotscale.com" TargetMode="External"/><Relationship Id="rId10" Type="http://schemas.openxmlformats.org/officeDocument/2006/relationships/hyperlink" Target="http://www.visualsweden.se/pr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495</Words>
  <Characters>2627</Characters>
  <Application>Microsoft Macintosh Word</Application>
  <DocSecurity>0</DocSecurity>
  <Lines>21</Lines>
  <Paragraphs>6</Paragraphs>
  <ScaleCrop>false</ScaleCrop>
  <Company>Hälsans Nya Verktyg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Carlsson</cp:lastModifiedBy>
  <cp:revision>6</cp:revision>
  <cp:lastPrinted>2016-10-31T10:32:00Z</cp:lastPrinted>
  <dcterms:created xsi:type="dcterms:W3CDTF">2016-10-31T09:31:00Z</dcterms:created>
  <dcterms:modified xsi:type="dcterms:W3CDTF">2016-10-31T10:36:00Z</dcterms:modified>
</cp:coreProperties>
</file>